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EE" w:rsidRPr="00963463" w:rsidRDefault="00C776EE" w:rsidP="00C776EE">
      <w:pPr>
        <w:ind w:left="-851" w:firstLine="709"/>
        <w:jc w:val="center"/>
        <w:rPr>
          <w:b/>
          <w:bCs/>
          <w:sz w:val="32"/>
          <w:szCs w:val="32"/>
        </w:rPr>
      </w:pPr>
      <w:r w:rsidRPr="00963463">
        <w:rPr>
          <w:b/>
          <w:bCs/>
          <w:sz w:val="32"/>
          <w:szCs w:val="32"/>
        </w:rPr>
        <w:t>О действиях педагогического коллектива и учащихся при возникновении угрозы террористического акта на территории образовательного учреждения</w:t>
      </w:r>
    </w:p>
    <w:p w:rsidR="00C776EE" w:rsidRPr="00963463" w:rsidRDefault="00C776EE" w:rsidP="00C776EE">
      <w:pPr>
        <w:ind w:left="-851" w:firstLine="709"/>
        <w:jc w:val="center"/>
        <w:rPr>
          <w:sz w:val="32"/>
          <w:szCs w:val="32"/>
        </w:rPr>
      </w:pPr>
    </w:p>
    <w:p w:rsidR="00C776EE" w:rsidRPr="00963463" w:rsidRDefault="00C776EE" w:rsidP="00C776EE">
      <w:pPr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 В современном мире достаточно часто имеют место акты терроризма, исключением не является и Россия. Наиболее уязвимыми объектами для террористов являются места с массовым пребыванием граждан, в том числе учебные и дошкольные учреждения. К сожалению, не всегда возможно выявить и предотвратить готовящееся преступление такого рода. В связи с чем, школьникам, педагогам и учителям необходимо проявлять бдительность.</w:t>
      </w:r>
    </w:p>
    <w:p w:rsidR="00C776EE" w:rsidRPr="00963463" w:rsidRDefault="00C776EE" w:rsidP="00C776EE">
      <w:pPr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На территории образовательных учреждений в обязательном порядке, должен быть организован пропускной режим, административное здание необходимо оборудовать техническими средствами, затрудняющимися доступ в помещение посторонних лиц (металлические двери, тревожная кнопка и т.д.).</w:t>
      </w:r>
    </w:p>
    <w:p w:rsidR="00C776EE" w:rsidRPr="00963463" w:rsidRDefault="00C776EE" w:rsidP="00C776EE">
      <w:pPr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Кроме вышеуказанных мер предосторожности, учащиеся и педагогический коллектив должны знать порядок действия  при возникновении угрозы террористического акта.</w:t>
      </w:r>
    </w:p>
    <w:p w:rsidR="00C776EE" w:rsidRPr="00963463" w:rsidRDefault="00C776EE" w:rsidP="00C776EE">
      <w:pPr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1. В случае обнаружения на территории образовательного учреждения предметов, имеющих вид взрывного устройства, необходимо:</w:t>
      </w:r>
    </w:p>
    <w:p w:rsidR="00C776EE" w:rsidRPr="00963463" w:rsidRDefault="00C776EE" w:rsidP="00C776EE">
      <w:pPr>
        <w:numPr>
          <w:ilvl w:val="0"/>
          <w:numId w:val="1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доложить руководителю учреждения об обнаружении;</w:t>
      </w:r>
    </w:p>
    <w:p w:rsidR="00C776EE" w:rsidRPr="00963463" w:rsidRDefault="00C776EE" w:rsidP="00C776EE">
      <w:pPr>
        <w:numPr>
          <w:ilvl w:val="0"/>
          <w:numId w:val="1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не вскрывая и не трогая предмет, зафиксировать время его обнаружения, немедленно сообщить в дежурную часть полиции;</w:t>
      </w:r>
    </w:p>
    <w:p w:rsidR="00C776EE" w:rsidRPr="00963463" w:rsidRDefault="00C776EE" w:rsidP="00C776EE">
      <w:pPr>
        <w:numPr>
          <w:ilvl w:val="0"/>
          <w:numId w:val="1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принять меры, исключающие доступ детей, других посторонних лиц к месту обнаружения подозрительных предметов;</w:t>
      </w:r>
    </w:p>
    <w:p w:rsidR="00C776EE" w:rsidRPr="00963463" w:rsidRDefault="00C776EE" w:rsidP="00C776EE">
      <w:pPr>
        <w:numPr>
          <w:ilvl w:val="0"/>
          <w:numId w:val="1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совместно с прибывшими сотрудниками ОВД, ГО и ЧС эвакуировать на безопасное расстояние детей и сотрудников учреждения;</w:t>
      </w:r>
    </w:p>
    <w:p w:rsidR="00C776EE" w:rsidRPr="00963463" w:rsidRDefault="00C776EE" w:rsidP="00C776EE">
      <w:pPr>
        <w:numPr>
          <w:ilvl w:val="0"/>
          <w:numId w:val="1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C776EE" w:rsidRDefault="00C776EE" w:rsidP="00C776EE">
      <w:pPr>
        <w:ind w:left="-851" w:firstLine="709"/>
        <w:jc w:val="both"/>
        <w:rPr>
          <w:b/>
          <w:bCs/>
          <w:i/>
          <w:sz w:val="32"/>
          <w:szCs w:val="32"/>
          <w:u w:val="single"/>
        </w:rPr>
      </w:pPr>
    </w:p>
    <w:p w:rsidR="00C776EE" w:rsidRPr="00963463" w:rsidRDefault="00C776EE" w:rsidP="00C776EE">
      <w:pPr>
        <w:ind w:left="-851" w:firstLine="709"/>
        <w:jc w:val="both"/>
        <w:rPr>
          <w:i/>
          <w:sz w:val="32"/>
          <w:szCs w:val="32"/>
          <w:u w:val="single"/>
        </w:rPr>
      </w:pPr>
      <w:r w:rsidRPr="00963463">
        <w:rPr>
          <w:b/>
          <w:bCs/>
          <w:i/>
          <w:sz w:val="32"/>
          <w:szCs w:val="32"/>
          <w:u w:val="single"/>
        </w:rPr>
        <w:t>В данном случае категорически запрещается:</w:t>
      </w:r>
    </w:p>
    <w:p w:rsidR="00C776EE" w:rsidRPr="00963463" w:rsidRDefault="00C776EE" w:rsidP="00C776EE">
      <w:pPr>
        <w:numPr>
          <w:ilvl w:val="0"/>
          <w:numId w:val="2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дотрагиваться до взрывоопасного предмета;</w:t>
      </w:r>
    </w:p>
    <w:p w:rsidR="00C776EE" w:rsidRPr="00963463" w:rsidRDefault="00C776EE" w:rsidP="00C776EE">
      <w:pPr>
        <w:numPr>
          <w:ilvl w:val="0"/>
          <w:numId w:val="2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звонить по мобильному телефону;</w:t>
      </w:r>
    </w:p>
    <w:p w:rsidR="00C776EE" w:rsidRPr="00963463" w:rsidRDefault="00C776EE" w:rsidP="00C776EE">
      <w:pPr>
        <w:numPr>
          <w:ilvl w:val="0"/>
          <w:numId w:val="2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оказывать на предмет какое-либо механическое воздействие;</w:t>
      </w:r>
    </w:p>
    <w:p w:rsidR="00C776EE" w:rsidRPr="00963463" w:rsidRDefault="00C776EE" w:rsidP="00C776EE">
      <w:pPr>
        <w:numPr>
          <w:ilvl w:val="0"/>
          <w:numId w:val="2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приближаться к вышеуказанному предмету.</w:t>
      </w:r>
    </w:p>
    <w:p w:rsidR="00C776EE" w:rsidRPr="00963463" w:rsidRDefault="00C776EE" w:rsidP="00C776EE">
      <w:pPr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 xml:space="preserve">2. В случае поступления в учебное учреждение  угрозы террористического акта по телефону, необходимо:  </w:t>
      </w:r>
    </w:p>
    <w:p w:rsidR="00C776EE" w:rsidRPr="00963463" w:rsidRDefault="00C776EE" w:rsidP="00C776EE">
      <w:pPr>
        <w:numPr>
          <w:ilvl w:val="0"/>
          <w:numId w:val="3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lastRenderedPageBreak/>
        <w:t>доложить директору учреждения о звонке;</w:t>
      </w:r>
    </w:p>
    <w:p w:rsidR="00C776EE" w:rsidRPr="00963463" w:rsidRDefault="00C776EE" w:rsidP="00C776EE">
      <w:pPr>
        <w:numPr>
          <w:ilvl w:val="0"/>
          <w:numId w:val="3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 xml:space="preserve">в ходе разговора со </w:t>
      </w:r>
      <w:proofErr w:type="gramStart"/>
      <w:r w:rsidRPr="00963463">
        <w:rPr>
          <w:sz w:val="32"/>
          <w:szCs w:val="32"/>
        </w:rPr>
        <w:t>звонившим</w:t>
      </w:r>
      <w:proofErr w:type="gramEnd"/>
      <w:r w:rsidRPr="00963463">
        <w:rPr>
          <w:sz w:val="32"/>
          <w:szCs w:val="32"/>
        </w:rP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C776EE" w:rsidRPr="00963463" w:rsidRDefault="00C776EE" w:rsidP="00C776EE">
      <w:pPr>
        <w:numPr>
          <w:ilvl w:val="0"/>
          <w:numId w:val="3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немедленно сообщить о звонке в дежурную часть полиции;</w:t>
      </w:r>
    </w:p>
    <w:p w:rsidR="00C776EE" w:rsidRPr="00963463" w:rsidRDefault="00C776EE" w:rsidP="00C776EE">
      <w:pPr>
        <w:numPr>
          <w:ilvl w:val="0"/>
          <w:numId w:val="3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в дальнейшем действовать по указанию прибывших сотрудников УВД, ГО и ЧС.</w:t>
      </w:r>
    </w:p>
    <w:p w:rsidR="00C776EE" w:rsidRPr="00963463" w:rsidRDefault="00C776EE" w:rsidP="00C776EE">
      <w:pPr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3. В случае совершения террористического акта на территории учебного заведения, необходимо:</w:t>
      </w:r>
    </w:p>
    <w:p w:rsidR="00C776EE" w:rsidRPr="00963463" w:rsidRDefault="00C776EE" w:rsidP="00C776EE">
      <w:pPr>
        <w:numPr>
          <w:ilvl w:val="0"/>
          <w:numId w:val="4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сообщить о случившемся в дежурную часть полиции;</w:t>
      </w:r>
    </w:p>
    <w:p w:rsidR="00C776EE" w:rsidRPr="00963463" w:rsidRDefault="00C776EE" w:rsidP="00C776EE">
      <w:pPr>
        <w:numPr>
          <w:ilvl w:val="0"/>
          <w:numId w:val="4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совместно с сотрудниками УВД, ГО и ЧС эвакуировать на безопасное  расстояние детей и сотрудников учебного учреждения;</w:t>
      </w:r>
    </w:p>
    <w:p w:rsidR="00C776EE" w:rsidRPr="00963463" w:rsidRDefault="00C776EE" w:rsidP="00C776EE">
      <w:pPr>
        <w:numPr>
          <w:ilvl w:val="0"/>
          <w:numId w:val="4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обеспечить присутствие очевидцев до прибытия оперативно-следственной группы;</w:t>
      </w:r>
    </w:p>
    <w:p w:rsidR="00C776EE" w:rsidRPr="00963463" w:rsidRDefault="00C776EE" w:rsidP="00C776EE">
      <w:pPr>
        <w:numPr>
          <w:ilvl w:val="0"/>
          <w:numId w:val="4"/>
        </w:numPr>
        <w:tabs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детям необходимо соблюдать спокойствие, выходить из помещения строго в соответствии с указаниями педагогов;</w:t>
      </w:r>
    </w:p>
    <w:p w:rsidR="00C776EE" w:rsidRPr="00963463" w:rsidRDefault="00C776EE" w:rsidP="00C776EE">
      <w:pPr>
        <w:numPr>
          <w:ilvl w:val="0"/>
          <w:numId w:val="4"/>
        </w:numPr>
        <w:tabs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в дальнейшем действовать по указанию прибывших сотрудников УВД, ГО и ЧС.</w:t>
      </w:r>
    </w:p>
    <w:p w:rsidR="00C776EE" w:rsidRPr="00963463" w:rsidRDefault="00C776EE" w:rsidP="00C776EE">
      <w:pPr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4. В случае нападения на учебное учреждение, необходимо:</w:t>
      </w:r>
    </w:p>
    <w:p w:rsidR="00C776EE" w:rsidRPr="00963463" w:rsidRDefault="00C776EE" w:rsidP="00C776EE">
      <w:pPr>
        <w:numPr>
          <w:ilvl w:val="0"/>
          <w:numId w:val="5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оповестить сотрудников учреждения;</w:t>
      </w:r>
    </w:p>
    <w:p w:rsidR="00C776EE" w:rsidRPr="00963463" w:rsidRDefault="00C776EE" w:rsidP="00C776EE">
      <w:pPr>
        <w:numPr>
          <w:ilvl w:val="0"/>
          <w:numId w:val="5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сообщить о нападении в дежурную часть полиции;</w:t>
      </w:r>
    </w:p>
    <w:p w:rsidR="00C776EE" w:rsidRPr="00963463" w:rsidRDefault="00C776EE" w:rsidP="00C776EE">
      <w:pPr>
        <w:numPr>
          <w:ilvl w:val="0"/>
          <w:numId w:val="5"/>
        </w:numPr>
        <w:tabs>
          <w:tab w:val="clear" w:pos="720"/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принять меры по укрытию детей и сотрудников учреждения в безопасном месте;</w:t>
      </w:r>
    </w:p>
    <w:p w:rsidR="00C776EE" w:rsidRPr="00963463" w:rsidRDefault="00C776EE" w:rsidP="00C776EE">
      <w:pPr>
        <w:numPr>
          <w:ilvl w:val="0"/>
          <w:numId w:val="5"/>
        </w:numPr>
        <w:tabs>
          <w:tab w:val="num" w:pos="284"/>
        </w:tabs>
        <w:ind w:left="-851" w:firstLine="709"/>
        <w:jc w:val="both"/>
        <w:rPr>
          <w:sz w:val="32"/>
          <w:szCs w:val="32"/>
        </w:rPr>
      </w:pPr>
      <w:r w:rsidRPr="00963463">
        <w:rPr>
          <w:sz w:val="32"/>
          <w:szCs w:val="32"/>
        </w:rPr>
        <w:t>в дальнейшем действовать по указанию прибывших сотрудников УВД, ГО и ЧС.</w:t>
      </w:r>
    </w:p>
    <w:p w:rsidR="00C776EE" w:rsidRDefault="00C776EE" w:rsidP="00C776EE">
      <w:pPr>
        <w:ind w:left="-851" w:firstLine="709"/>
        <w:jc w:val="center"/>
        <w:rPr>
          <w:b/>
          <w:sz w:val="32"/>
          <w:szCs w:val="32"/>
        </w:rPr>
      </w:pPr>
    </w:p>
    <w:p w:rsidR="00C776EE" w:rsidRPr="00963463" w:rsidRDefault="00C776EE" w:rsidP="00C776EE">
      <w:pPr>
        <w:ind w:left="-851" w:firstLine="709"/>
        <w:jc w:val="center"/>
        <w:rPr>
          <w:b/>
          <w:sz w:val="32"/>
          <w:szCs w:val="32"/>
        </w:rPr>
      </w:pPr>
      <w:r w:rsidRPr="00963463">
        <w:rPr>
          <w:b/>
          <w:sz w:val="32"/>
          <w:szCs w:val="32"/>
        </w:rPr>
        <w:t>УВАЖАЕМЫЕ УЧАЩИЕСЯ И ПЕДАГОГИ!</w:t>
      </w:r>
    </w:p>
    <w:p w:rsidR="00C776EE" w:rsidRPr="00963463" w:rsidRDefault="00C776EE" w:rsidP="00C776EE">
      <w:pPr>
        <w:ind w:left="-851" w:firstLine="709"/>
        <w:jc w:val="center"/>
        <w:rPr>
          <w:b/>
          <w:sz w:val="32"/>
          <w:szCs w:val="32"/>
        </w:rPr>
      </w:pPr>
    </w:p>
    <w:p w:rsidR="00C776EE" w:rsidRPr="00963463" w:rsidRDefault="00C776EE" w:rsidP="00C776EE">
      <w:pPr>
        <w:ind w:left="-851" w:firstLine="709"/>
        <w:jc w:val="center"/>
        <w:rPr>
          <w:sz w:val="32"/>
          <w:szCs w:val="32"/>
        </w:rPr>
      </w:pPr>
      <w:r w:rsidRPr="00963463">
        <w:rPr>
          <w:sz w:val="32"/>
          <w:szCs w:val="32"/>
        </w:rPr>
        <w:t>От Вас и Ваших грамотных действий зависит Ваша жизнь, жизнь и здоровье окружающих Вас детей и сотрудников.</w:t>
      </w:r>
    </w:p>
    <w:p w:rsidR="00575615" w:rsidRDefault="00575615">
      <w:bookmarkStart w:id="0" w:name="_GoBack"/>
      <w:bookmarkEnd w:id="0"/>
    </w:p>
    <w:sectPr w:rsidR="00575615" w:rsidSect="00C776EE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4DAD"/>
    <w:multiLevelType w:val="multilevel"/>
    <w:tmpl w:val="6484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A02CC"/>
    <w:multiLevelType w:val="multilevel"/>
    <w:tmpl w:val="07BC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E45B3"/>
    <w:multiLevelType w:val="multilevel"/>
    <w:tmpl w:val="704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A7654"/>
    <w:multiLevelType w:val="multilevel"/>
    <w:tmpl w:val="9C6A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06094"/>
    <w:multiLevelType w:val="multilevel"/>
    <w:tmpl w:val="A6D4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77"/>
    <w:rsid w:val="00160177"/>
    <w:rsid w:val="001A6EA5"/>
    <w:rsid w:val="00575615"/>
    <w:rsid w:val="009C1F83"/>
    <w:rsid w:val="00C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>Home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2016-11-07T00:00:00Z</dcterms:created>
  <dcterms:modified xsi:type="dcterms:W3CDTF">2016-11-07T00:00:00Z</dcterms:modified>
</cp:coreProperties>
</file>